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5EFE" w14:textId="33556D36" w:rsidR="00D24145" w:rsidRPr="00D24145" w:rsidRDefault="004F3B7D" w:rsidP="00D24145">
      <w:pPr>
        <w:spacing w:after="120" w:line="276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Мы помним: </w:t>
      </w:r>
      <w:r w:rsidRPr="00C95398">
        <w:rPr>
          <w:rFonts w:ascii="Times New Roman" w:eastAsia="Cambria" w:hAnsi="Times New Roman"/>
          <w:b/>
          <w:sz w:val="28"/>
          <w:szCs w:val="28"/>
        </w:rPr>
        <w:t>ж</w:t>
      </w:r>
      <w:r w:rsidR="00D24145" w:rsidRPr="00C95398">
        <w:rPr>
          <w:rFonts w:ascii="Times New Roman" w:eastAsia="Cambria" w:hAnsi="Times New Roman"/>
          <w:b/>
          <w:sz w:val="28"/>
          <w:szCs w:val="28"/>
        </w:rPr>
        <w:t>ителей</w:t>
      </w:r>
      <w:r w:rsidR="00392FCD" w:rsidRPr="00392FCD">
        <w:rPr>
          <w:rFonts w:ascii="Times New Roman" w:eastAsia="Cambria" w:hAnsi="Times New Roman"/>
          <w:b/>
          <w:sz w:val="28"/>
          <w:szCs w:val="28"/>
        </w:rPr>
        <w:t xml:space="preserve"> </w:t>
      </w:r>
      <w:r w:rsidR="004B2694" w:rsidRPr="004B2694">
        <w:rPr>
          <w:rFonts w:ascii="Times New Roman" w:eastAsia="Cambria" w:hAnsi="Times New Roman"/>
          <w:b/>
          <w:sz w:val="28"/>
          <w:szCs w:val="28"/>
        </w:rPr>
        <w:t>Нижегородск</w:t>
      </w:r>
      <w:r w:rsidR="004B2694">
        <w:rPr>
          <w:rFonts w:ascii="Times New Roman" w:eastAsia="Cambria" w:hAnsi="Times New Roman"/>
          <w:b/>
          <w:sz w:val="28"/>
          <w:szCs w:val="28"/>
        </w:rPr>
        <w:t>ой</w:t>
      </w:r>
      <w:r w:rsidR="004B2694" w:rsidRPr="004B2694">
        <w:rPr>
          <w:rFonts w:ascii="Times New Roman" w:eastAsia="Cambria" w:hAnsi="Times New Roman"/>
          <w:b/>
          <w:sz w:val="28"/>
          <w:szCs w:val="28"/>
        </w:rPr>
        <w:t xml:space="preserve"> област</w:t>
      </w:r>
      <w:r w:rsidR="004B2694">
        <w:rPr>
          <w:rFonts w:ascii="Times New Roman" w:eastAsia="Cambria" w:hAnsi="Times New Roman"/>
          <w:b/>
          <w:sz w:val="28"/>
          <w:szCs w:val="28"/>
        </w:rPr>
        <w:t xml:space="preserve">и </w:t>
      </w:r>
      <w:r w:rsidR="00D24145" w:rsidRPr="00C95398">
        <w:rPr>
          <w:rFonts w:ascii="Times New Roman" w:eastAsia="Cambria" w:hAnsi="Times New Roman"/>
          <w:b/>
          <w:sz w:val="28"/>
          <w:szCs w:val="28"/>
        </w:rPr>
        <w:t>приглашают</w:t>
      </w:r>
      <w:r w:rsidR="00D24145">
        <w:rPr>
          <w:rFonts w:ascii="Times New Roman" w:eastAsia="Cambria" w:hAnsi="Times New Roman"/>
          <w:b/>
          <w:sz w:val="28"/>
          <w:szCs w:val="28"/>
        </w:rPr>
        <w:t xml:space="preserve"> принять участие в онлайн-акции </w:t>
      </w:r>
      <w:r w:rsidR="00D24145">
        <w:rPr>
          <w:rFonts w:ascii="Times New Roman" w:hAnsi="Times New Roman"/>
          <w:b/>
          <w:color w:val="000000"/>
          <w:sz w:val="28"/>
          <w:szCs w:val="28"/>
        </w:rPr>
        <w:t>«Свеча памяти»!</w:t>
      </w:r>
    </w:p>
    <w:p w14:paraId="20CEE5C8" w14:textId="511111F1" w:rsidR="00D24145" w:rsidRDefault="00D24145" w:rsidP="00D24145">
      <w:pPr>
        <w:spacing w:after="12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10 июня по всей России стартует онлайн-акция </w:t>
      </w:r>
      <w:r w:rsidRPr="003D1EE0">
        <w:rPr>
          <w:rFonts w:ascii="Times New Roman" w:hAnsi="Times New Roman"/>
          <w:b/>
          <w:color w:val="000000"/>
          <w:sz w:val="28"/>
          <w:szCs w:val="28"/>
        </w:rPr>
        <w:t>«Свеча памяти».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До 22 июня на сайте </w:t>
      </w:r>
      <w:hyperlink r:id="rId6" w:history="1">
        <w:proofErr w:type="spellStart"/>
        <w:proofErr w:type="gramStart"/>
        <w:r w:rsidRPr="003D1EE0">
          <w:rPr>
            <w:rStyle w:val="a3"/>
            <w:rFonts w:ascii="Times New Roman" w:hAnsi="Times New Roman"/>
            <w:b/>
            <w:sz w:val="28"/>
            <w:szCs w:val="28"/>
          </w:rPr>
          <w:t>деньпамяти.рф</w:t>
        </w:r>
        <w:proofErr w:type="spellEnd"/>
        <w:proofErr w:type="gramEnd"/>
      </w:hyperlink>
      <w:r w:rsidRPr="003D1EE0">
        <w:rPr>
          <w:rFonts w:ascii="Times New Roman" w:hAnsi="Times New Roman"/>
          <w:b/>
          <w:color w:val="000000"/>
          <w:sz w:val="28"/>
          <w:szCs w:val="28"/>
        </w:rPr>
        <w:t xml:space="preserve"> каждый может зажечь свою виртуальную свечу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почтить память героев Великой Отечественной войны. </w:t>
      </w:r>
    </w:p>
    <w:p w14:paraId="3C51E347" w14:textId="7C494A8D" w:rsidR="00D24145" w:rsidRDefault="00D24145" w:rsidP="00D24145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 июня, восемьдесят четыре года назад, стало действительно «чёрным» в истории нашей страны: Великая Отечественная война унесла 27 млн жизней, не оставив ни одну советскую семьи без потерь. С 2004 года в этот день мы выходим на улицу и зажигаем свечи – в память </w:t>
      </w:r>
      <w:r w:rsidRPr="00B75BAB">
        <w:rPr>
          <w:rFonts w:ascii="Times New Roman" w:hAnsi="Times New Roman"/>
          <w:color w:val="000000"/>
          <w:sz w:val="28"/>
          <w:szCs w:val="28"/>
        </w:rPr>
        <w:t xml:space="preserve">о тех, кто </w:t>
      </w:r>
      <w:r>
        <w:rPr>
          <w:rFonts w:ascii="Times New Roman" w:hAnsi="Times New Roman"/>
          <w:color w:val="000000"/>
          <w:sz w:val="28"/>
          <w:szCs w:val="28"/>
        </w:rPr>
        <w:t>так и не вернулся домой с поля боя. А последние пять лет зажечь свою свечу можно и онлайн-формате.</w:t>
      </w:r>
    </w:p>
    <w:p w14:paraId="2C88E86C" w14:textId="77777777" w:rsidR="00D24145" w:rsidRDefault="00D24145" w:rsidP="00D24145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Онлайн-акция «Свеча памяти» была организована благотворительным фондом «Память поколений» как альтернатива в период пандемии, когда выход на улицу был затруднен или невозможен. Пандемия прошла, а онлайн-формат остался и с каждым годом только набирает популярность.</w:t>
      </w:r>
    </w:p>
    <w:p w14:paraId="7B25F404" w14:textId="4C11E7A9" w:rsidR="00F574F6" w:rsidRPr="00D24145" w:rsidRDefault="00D24145" w:rsidP="00D24145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платформе </w:t>
      </w:r>
      <w:hyperlink r:id="rId7" w:history="1">
        <w:proofErr w:type="spellStart"/>
        <w:proofErr w:type="gramStart"/>
        <w:r w:rsidRPr="00DD0786">
          <w:rPr>
            <w:rStyle w:val="a3"/>
            <w:rFonts w:ascii="Times New Roman" w:hAnsi="Times New Roman"/>
            <w:sz w:val="28"/>
            <w:szCs w:val="28"/>
          </w:rPr>
          <w:t>деньпамяти.рф</w:t>
        </w:r>
        <w:proofErr w:type="spellEnd"/>
        <w:proofErr w:type="gramEnd"/>
      </w:hyperlink>
      <w:r>
        <w:rPr>
          <w:rFonts w:ascii="Times New Roman" w:hAnsi="Times New Roman"/>
          <w:color w:val="000000"/>
          <w:sz w:val="28"/>
          <w:szCs w:val="28"/>
        </w:rPr>
        <w:t xml:space="preserve"> можно не только зажечь виртуальную свечу, которая тут же отобразится на счетчике, но и посмотреть </w:t>
      </w:r>
      <w:r w:rsidRPr="003D1EE0">
        <w:rPr>
          <w:rFonts w:ascii="Times New Roman" w:hAnsi="Times New Roman"/>
          <w:color w:val="000000"/>
          <w:sz w:val="28"/>
          <w:szCs w:val="28"/>
        </w:rPr>
        <w:t xml:space="preserve">видеоинтервью </w:t>
      </w:r>
      <w:r>
        <w:rPr>
          <w:rFonts w:ascii="Times New Roman" w:hAnsi="Times New Roman"/>
          <w:color w:val="000000"/>
          <w:sz w:val="28"/>
          <w:szCs w:val="28"/>
        </w:rPr>
        <w:t xml:space="preserve">ветеранов </w:t>
      </w:r>
      <w:r w:rsidRPr="003D1EE0">
        <w:rPr>
          <w:rFonts w:ascii="Times New Roman" w:hAnsi="Times New Roman"/>
          <w:color w:val="000000"/>
          <w:sz w:val="28"/>
          <w:szCs w:val="28"/>
        </w:rPr>
        <w:t>Отечественной войны</w:t>
      </w:r>
      <w:r>
        <w:rPr>
          <w:rFonts w:ascii="Times New Roman" w:hAnsi="Times New Roman"/>
          <w:color w:val="000000"/>
          <w:sz w:val="28"/>
          <w:szCs w:val="28"/>
        </w:rPr>
        <w:t xml:space="preserve">. Более 60 роликов с воспоминаниями о войне от первого лица: фронтовиков, блокадников, тружеников тыла, узников концлагерей – </w:t>
      </w:r>
      <w:r w:rsidRPr="003D1EE0">
        <w:rPr>
          <w:rFonts w:ascii="Times New Roman" w:hAnsi="Times New Roman"/>
          <w:color w:val="000000"/>
          <w:sz w:val="28"/>
          <w:szCs w:val="28"/>
        </w:rPr>
        <w:t>бесценное наследие, которое благотворительный фонд «Память поколений» собирал по крупицам по всей России</w:t>
      </w:r>
      <w:r>
        <w:rPr>
          <w:rFonts w:ascii="Times New Roman" w:hAnsi="Times New Roman"/>
          <w:color w:val="000000"/>
          <w:sz w:val="28"/>
          <w:szCs w:val="28"/>
        </w:rPr>
        <w:t>!</w:t>
      </w:r>
    </w:p>
    <w:sectPr w:rsidR="00F574F6" w:rsidRPr="00D24145" w:rsidSect="004F3B7D">
      <w:headerReference w:type="default" r:id="rId8"/>
      <w:pgSz w:w="11906" w:h="16838"/>
      <w:pgMar w:top="170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556E" w14:textId="77777777" w:rsidR="00C31FBD" w:rsidRDefault="00C31FBD" w:rsidP="004F3B7D">
      <w:r>
        <w:separator/>
      </w:r>
    </w:p>
  </w:endnote>
  <w:endnote w:type="continuationSeparator" w:id="0">
    <w:p w14:paraId="55B38DD6" w14:textId="77777777" w:rsidR="00C31FBD" w:rsidRDefault="00C31FBD" w:rsidP="004F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79FB" w14:textId="77777777" w:rsidR="00C31FBD" w:rsidRDefault="00C31FBD" w:rsidP="004F3B7D">
      <w:r>
        <w:separator/>
      </w:r>
    </w:p>
  </w:footnote>
  <w:footnote w:type="continuationSeparator" w:id="0">
    <w:p w14:paraId="2B5013ED" w14:textId="77777777" w:rsidR="00C31FBD" w:rsidRDefault="00C31FBD" w:rsidP="004F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2C45" w14:textId="7607080D" w:rsidR="004F3B7D" w:rsidRDefault="004F3B7D">
    <w:pPr>
      <w:pStyle w:val="a4"/>
    </w:pPr>
    <w:r>
      <w:rPr>
        <w:noProof/>
      </w:rPr>
      <w:drawing>
        <wp:anchor distT="0" distB="2540" distL="0" distR="114300" simplePos="0" relativeHeight="251659264" behindDoc="1" locked="0" layoutInCell="1" allowOverlap="1" wp14:anchorId="69DFDEFB" wp14:editId="3A51FE1B">
          <wp:simplePos x="0" y="0"/>
          <wp:positionH relativeFrom="page">
            <wp:posOffset>960755</wp:posOffset>
          </wp:positionH>
          <wp:positionV relativeFrom="paragraph">
            <wp:posOffset>-369570</wp:posOffset>
          </wp:positionV>
          <wp:extent cx="1298575" cy="79756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797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0DBEC031" wp14:editId="06CCD370">
          <wp:simplePos x="0" y="0"/>
          <wp:positionH relativeFrom="margin">
            <wp:posOffset>5323205</wp:posOffset>
          </wp:positionH>
          <wp:positionV relativeFrom="paragraph">
            <wp:posOffset>-368935</wp:posOffset>
          </wp:positionV>
          <wp:extent cx="711835" cy="854075"/>
          <wp:effectExtent l="0" t="0" r="0" b="317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98" t="15707" r="20653" b="16165"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854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5"/>
    <w:rsid w:val="0009773B"/>
    <w:rsid w:val="000C586F"/>
    <w:rsid w:val="002546F0"/>
    <w:rsid w:val="002E70A1"/>
    <w:rsid w:val="002F61F5"/>
    <w:rsid w:val="00337C5C"/>
    <w:rsid w:val="00383677"/>
    <w:rsid w:val="00392FCD"/>
    <w:rsid w:val="003D244B"/>
    <w:rsid w:val="004A4C0A"/>
    <w:rsid w:val="004B2694"/>
    <w:rsid w:val="004F3B7D"/>
    <w:rsid w:val="004F613B"/>
    <w:rsid w:val="00567750"/>
    <w:rsid w:val="005B48BD"/>
    <w:rsid w:val="005F34E7"/>
    <w:rsid w:val="0061747B"/>
    <w:rsid w:val="00755228"/>
    <w:rsid w:val="007E03FC"/>
    <w:rsid w:val="008428D2"/>
    <w:rsid w:val="008940DF"/>
    <w:rsid w:val="00921B0E"/>
    <w:rsid w:val="00990D4B"/>
    <w:rsid w:val="009C650F"/>
    <w:rsid w:val="009E0F76"/>
    <w:rsid w:val="00A976D5"/>
    <w:rsid w:val="00AD21CE"/>
    <w:rsid w:val="00AF41A6"/>
    <w:rsid w:val="00B546DE"/>
    <w:rsid w:val="00BD7830"/>
    <w:rsid w:val="00BE6E54"/>
    <w:rsid w:val="00C15831"/>
    <w:rsid w:val="00C31FBD"/>
    <w:rsid w:val="00C6292F"/>
    <w:rsid w:val="00C95398"/>
    <w:rsid w:val="00CE120D"/>
    <w:rsid w:val="00D24145"/>
    <w:rsid w:val="00D67B8D"/>
    <w:rsid w:val="00E25489"/>
    <w:rsid w:val="00E3014E"/>
    <w:rsid w:val="00E915FE"/>
    <w:rsid w:val="00ED7E7B"/>
    <w:rsid w:val="00F13F7B"/>
    <w:rsid w:val="00F574F6"/>
    <w:rsid w:val="00FD4DC8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5EBF"/>
  <w15:chartTrackingRefBased/>
  <w15:docId w15:val="{8701A798-7667-4753-8E41-9104FB2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45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1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F3B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B7D"/>
    <w:rPr>
      <w:rFonts w:ascii="Cambria" w:eastAsia="MS Mincho" w:hAnsi="Cambria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F3B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3B7D"/>
    <w:rPr>
      <w:rFonts w:ascii="Cambria" w:eastAsia="MS Mincho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6;&#1077;&#1085;&#1100;&#1087;&#1072;&#1084;&#1103;&#1090;&#108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hdnteo0a0g7a.xn--p1a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 Татьяна Александровна</dc:creator>
  <cp:keywords/>
  <dc:description/>
  <cp:lastModifiedBy>Лыкова Татьяна Александровна</cp:lastModifiedBy>
  <cp:revision>2</cp:revision>
  <dcterms:created xsi:type="dcterms:W3CDTF">2025-05-12T21:08:00Z</dcterms:created>
  <dcterms:modified xsi:type="dcterms:W3CDTF">2025-05-12T21:08:00Z</dcterms:modified>
</cp:coreProperties>
</file>